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05" w:rsidRDefault="00437505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F86F3D" w:rsidRDefault="00F86F3D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40"/>
          <w:szCs w:val="40"/>
          <w:lang w:eastAsia="it-IT"/>
        </w:rPr>
      </w:pPr>
      <w:r>
        <w:rPr>
          <w:rFonts w:asciiTheme="majorHAnsi" w:eastAsia="Times New Roman" w:hAnsiTheme="majorHAnsi" w:cs="Times New Roman"/>
          <w:b/>
          <w:noProof/>
          <w:color w:val="C00000"/>
          <w:sz w:val="40"/>
          <w:szCs w:val="40"/>
          <w:lang w:eastAsia="it-IT"/>
        </w:rPr>
        <w:drawing>
          <wp:inline distT="0" distB="0" distL="0" distR="0">
            <wp:extent cx="6380278" cy="871972"/>
            <wp:effectExtent l="19050" t="0" r="1472" b="0"/>
            <wp:docPr id="8" name="Immagine 7" descr="Logo a 4 Alvaro-Bigiar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 4 Alvaro-Bigiarett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575" cy="87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3D" w:rsidRDefault="00F86F3D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40"/>
          <w:szCs w:val="40"/>
          <w:lang w:eastAsia="it-IT"/>
        </w:rPr>
      </w:pPr>
    </w:p>
    <w:p w:rsidR="00FC7939" w:rsidRDefault="00FC7939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40"/>
          <w:szCs w:val="40"/>
          <w:lang w:eastAsia="it-IT"/>
        </w:rPr>
      </w:pPr>
    </w:p>
    <w:p w:rsidR="00B933B2" w:rsidRPr="000800F3" w:rsidRDefault="00B933B2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40"/>
          <w:szCs w:val="40"/>
          <w:lang w:eastAsia="it-IT"/>
        </w:rPr>
      </w:pPr>
      <w:r w:rsidRPr="000800F3">
        <w:rPr>
          <w:rFonts w:asciiTheme="majorHAnsi" w:eastAsia="Times New Roman" w:hAnsiTheme="majorHAnsi" w:cs="Times New Roman"/>
          <w:b/>
          <w:color w:val="C00000"/>
          <w:sz w:val="40"/>
          <w:szCs w:val="40"/>
          <w:lang w:eastAsia="it-IT"/>
        </w:rPr>
        <w:t>Premio Letterario</w:t>
      </w:r>
    </w:p>
    <w:p w:rsidR="00437505" w:rsidRPr="000800F3" w:rsidRDefault="00437505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40"/>
          <w:szCs w:val="40"/>
          <w:lang w:eastAsia="it-IT"/>
        </w:rPr>
      </w:pPr>
      <w:r w:rsidRPr="000800F3">
        <w:rPr>
          <w:rFonts w:asciiTheme="majorHAnsi" w:eastAsia="Times New Roman" w:hAnsiTheme="majorHAnsi" w:cs="Times New Roman"/>
          <w:b/>
          <w:color w:val="C00000"/>
          <w:sz w:val="40"/>
          <w:szCs w:val="40"/>
          <w:lang w:eastAsia="it-IT"/>
        </w:rPr>
        <w:t>CORRADO ALVARO – LIBERO BIGIARETTI</w:t>
      </w:r>
    </w:p>
    <w:p w:rsidR="00FC7939" w:rsidRDefault="00FC7939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</w:p>
    <w:p w:rsidR="003C4A1B" w:rsidRPr="00446AAE" w:rsidRDefault="00FC7939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it-IT"/>
        </w:rPr>
      </w:pPr>
      <w:r w:rsidRPr="00446AAE">
        <w:rPr>
          <w:rFonts w:asciiTheme="majorHAnsi" w:eastAsia="Times New Roman" w:hAnsiTheme="majorHAnsi" w:cs="Times New Roman"/>
          <w:b/>
          <w:sz w:val="32"/>
          <w:szCs w:val="32"/>
          <w:lang w:eastAsia="it-IT"/>
        </w:rPr>
        <w:t>Decretato</w:t>
      </w:r>
      <w:r w:rsidR="003C4A1B" w:rsidRPr="00446AAE">
        <w:rPr>
          <w:rFonts w:asciiTheme="majorHAnsi" w:eastAsia="Times New Roman" w:hAnsiTheme="majorHAnsi" w:cs="Times New Roman"/>
          <w:b/>
          <w:sz w:val="32"/>
          <w:szCs w:val="32"/>
          <w:lang w:eastAsia="it-IT"/>
        </w:rPr>
        <w:t xml:space="preserve"> </w:t>
      </w:r>
      <w:r w:rsidRPr="00446AAE">
        <w:rPr>
          <w:rFonts w:asciiTheme="majorHAnsi" w:eastAsia="Times New Roman" w:hAnsiTheme="majorHAnsi" w:cs="Times New Roman"/>
          <w:b/>
          <w:sz w:val="32"/>
          <w:szCs w:val="32"/>
          <w:lang w:eastAsia="it-IT"/>
        </w:rPr>
        <w:t xml:space="preserve">il vincitore della I edizione </w:t>
      </w:r>
    </w:p>
    <w:p w:rsidR="003C4A1B" w:rsidRPr="00446AAE" w:rsidRDefault="003C4A1B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it-IT"/>
        </w:rPr>
      </w:pPr>
      <w:r w:rsidRPr="00446AAE">
        <w:rPr>
          <w:rFonts w:asciiTheme="majorHAnsi" w:eastAsia="Times New Roman" w:hAnsiTheme="majorHAnsi" w:cs="Times New Roman"/>
          <w:b/>
          <w:sz w:val="32"/>
          <w:szCs w:val="32"/>
          <w:lang w:eastAsia="it-IT"/>
        </w:rPr>
        <w:t xml:space="preserve">Il 23 maggio a </w:t>
      </w:r>
      <w:proofErr w:type="spellStart"/>
      <w:r w:rsidRPr="00446AAE">
        <w:rPr>
          <w:rFonts w:asciiTheme="majorHAnsi" w:eastAsia="Times New Roman" w:hAnsiTheme="majorHAnsi" w:cs="Times New Roman"/>
          <w:b/>
          <w:sz w:val="32"/>
          <w:szCs w:val="32"/>
          <w:lang w:eastAsia="it-IT"/>
        </w:rPr>
        <w:t>Vallerano</w:t>
      </w:r>
      <w:proofErr w:type="spellEnd"/>
      <w:r w:rsidRPr="00446AAE">
        <w:rPr>
          <w:rFonts w:asciiTheme="majorHAnsi" w:eastAsia="Times New Roman" w:hAnsiTheme="majorHAnsi" w:cs="Times New Roman"/>
          <w:b/>
          <w:sz w:val="32"/>
          <w:szCs w:val="32"/>
          <w:lang w:eastAsia="it-IT"/>
        </w:rPr>
        <w:t xml:space="preserve"> </w:t>
      </w:r>
      <w:r w:rsidR="00FC7939" w:rsidRPr="00446AAE">
        <w:rPr>
          <w:rFonts w:asciiTheme="majorHAnsi" w:eastAsia="Times New Roman" w:hAnsiTheme="majorHAnsi" w:cs="Times New Roman"/>
          <w:b/>
          <w:sz w:val="32"/>
          <w:szCs w:val="32"/>
          <w:lang w:eastAsia="it-IT"/>
        </w:rPr>
        <w:t xml:space="preserve">(VT) </w:t>
      </w:r>
      <w:r w:rsidRPr="00446AAE">
        <w:rPr>
          <w:rFonts w:asciiTheme="majorHAnsi" w:eastAsia="Times New Roman" w:hAnsiTheme="majorHAnsi" w:cs="Times New Roman"/>
          <w:b/>
          <w:sz w:val="32"/>
          <w:szCs w:val="32"/>
          <w:lang w:eastAsia="it-IT"/>
        </w:rPr>
        <w:t xml:space="preserve">la </w:t>
      </w:r>
      <w:r w:rsidR="00FC7939" w:rsidRPr="00446AAE">
        <w:rPr>
          <w:rFonts w:asciiTheme="majorHAnsi" w:eastAsia="Times New Roman" w:hAnsiTheme="majorHAnsi" w:cs="Times New Roman"/>
          <w:b/>
          <w:sz w:val="32"/>
          <w:szCs w:val="32"/>
          <w:lang w:eastAsia="it-IT"/>
        </w:rPr>
        <w:t>cerimonia</w:t>
      </w:r>
      <w:r w:rsidRPr="00446AAE">
        <w:rPr>
          <w:rFonts w:asciiTheme="majorHAnsi" w:eastAsia="Times New Roman" w:hAnsiTheme="majorHAnsi" w:cs="Times New Roman"/>
          <w:b/>
          <w:sz w:val="32"/>
          <w:szCs w:val="32"/>
          <w:lang w:eastAsia="it-IT"/>
        </w:rPr>
        <w:t xml:space="preserve"> di premiazione </w:t>
      </w:r>
    </w:p>
    <w:p w:rsidR="00437505" w:rsidRPr="000800F3" w:rsidRDefault="00437505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FC7939" w:rsidRDefault="00FC7939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C7939" w:rsidRDefault="003C4A1B" w:rsidP="0037733E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0800F3">
        <w:rPr>
          <w:rFonts w:asciiTheme="majorHAnsi" w:hAnsiTheme="majorHAnsi"/>
          <w:sz w:val="24"/>
          <w:szCs w:val="24"/>
        </w:rPr>
        <w:t xml:space="preserve">Il comitato direttivo del </w:t>
      </w:r>
      <w:r w:rsidR="0037733E" w:rsidRPr="0037733E">
        <w:rPr>
          <w:rFonts w:asciiTheme="majorHAnsi" w:hAnsiTheme="majorHAnsi"/>
          <w:b/>
          <w:sz w:val="24"/>
          <w:szCs w:val="24"/>
        </w:rPr>
        <w:t xml:space="preserve">Premio Letterario </w:t>
      </w:r>
      <w:r w:rsidRPr="0037733E">
        <w:rPr>
          <w:rFonts w:asciiTheme="majorHAnsi" w:hAnsiTheme="majorHAnsi"/>
          <w:b/>
          <w:sz w:val="24"/>
          <w:szCs w:val="24"/>
        </w:rPr>
        <w:t xml:space="preserve">Corrado </w:t>
      </w:r>
      <w:proofErr w:type="spellStart"/>
      <w:r w:rsidRPr="0037733E">
        <w:rPr>
          <w:rFonts w:asciiTheme="majorHAnsi" w:hAnsiTheme="majorHAnsi"/>
          <w:b/>
          <w:sz w:val="24"/>
          <w:szCs w:val="24"/>
        </w:rPr>
        <w:t>Alvaro</w:t>
      </w:r>
      <w:r w:rsidR="0037733E" w:rsidRPr="0037733E">
        <w:rPr>
          <w:rFonts w:asciiTheme="majorHAnsi" w:hAnsiTheme="majorHAnsi"/>
          <w:b/>
          <w:sz w:val="24"/>
          <w:szCs w:val="24"/>
        </w:rPr>
        <w:t>-</w:t>
      </w:r>
      <w:r w:rsidRPr="0037733E">
        <w:rPr>
          <w:rFonts w:asciiTheme="majorHAnsi" w:hAnsiTheme="majorHAnsi"/>
          <w:b/>
          <w:sz w:val="24"/>
          <w:szCs w:val="24"/>
        </w:rPr>
        <w:t>Libero</w:t>
      </w:r>
      <w:proofErr w:type="spellEnd"/>
      <w:r w:rsidRPr="0037733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7733E">
        <w:rPr>
          <w:rFonts w:asciiTheme="majorHAnsi" w:hAnsiTheme="majorHAnsi"/>
          <w:b/>
          <w:sz w:val="24"/>
          <w:szCs w:val="24"/>
        </w:rPr>
        <w:t>Bigiaretti</w:t>
      </w:r>
      <w:proofErr w:type="spellEnd"/>
      <w:r w:rsidR="00FC7939">
        <w:rPr>
          <w:rFonts w:asciiTheme="majorHAnsi" w:hAnsiTheme="majorHAnsi"/>
          <w:bCs/>
          <w:sz w:val="24"/>
          <w:szCs w:val="24"/>
        </w:rPr>
        <w:t xml:space="preserve"> </w:t>
      </w:r>
      <w:r w:rsidR="00524ED5">
        <w:rPr>
          <w:rFonts w:asciiTheme="majorHAnsi" w:hAnsiTheme="majorHAnsi"/>
          <w:bCs/>
          <w:sz w:val="24"/>
          <w:szCs w:val="24"/>
        </w:rPr>
        <w:t xml:space="preserve">ha </w:t>
      </w:r>
      <w:r w:rsidR="00FC7939">
        <w:rPr>
          <w:rFonts w:asciiTheme="majorHAnsi" w:hAnsiTheme="majorHAnsi"/>
          <w:bCs/>
          <w:sz w:val="24"/>
          <w:szCs w:val="24"/>
        </w:rPr>
        <w:t>proclama</w:t>
      </w:r>
      <w:r w:rsidR="00524ED5">
        <w:rPr>
          <w:rFonts w:asciiTheme="majorHAnsi" w:hAnsiTheme="majorHAnsi"/>
          <w:bCs/>
          <w:sz w:val="24"/>
          <w:szCs w:val="24"/>
        </w:rPr>
        <w:t>to</w:t>
      </w:r>
      <w:r w:rsidR="00FC7939">
        <w:rPr>
          <w:rFonts w:asciiTheme="majorHAnsi" w:hAnsiTheme="majorHAnsi"/>
          <w:bCs/>
          <w:sz w:val="24"/>
          <w:szCs w:val="24"/>
        </w:rPr>
        <w:t xml:space="preserve"> vincitore della prima edizione il volume:</w:t>
      </w:r>
    </w:p>
    <w:p w:rsidR="00FC7939" w:rsidRDefault="00FC7939" w:rsidP="0037733E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FC7939" w:rsidRDefault="00FC7939" w:rsidP="00FC793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FC7939">
        <w:rPr>
          <w:rFonts w:asciiTheme="majorHAnsi" w:hAnsiTheme="majorHAnsi"/>
          <w:bCs/>
          <w:i/>
          <w:sz w:val="24"/>
          <w:szCs w:val="24"/>
        </w:rPr>
        <w:t>Fuori Fuoco</w:t>
      </w:r>
      <w:r>
        <w:rPr>
          <w:rFonts w:asciiTheme="majorHAnsi" w:hAnsiTheme="majorHAnsi"/>
          <w:bCs/>
          <w:sz w:val="24"/>
          <w:szCs w:val="24"/>
        </w:rPr>
        <w:t xml:space="preserve"> di </w:t>
      </w:r>
      <w:r w:rsidRPr="00FC7939">
        <w:rPr>
          <w:rFonts w:asciiTheme="majorHAnsi" w:hAnsiTheme="majorHAnsi"/>
          <w:b/>
          <w:bCs/>
          <w:sz w:val="24"/>
          <w:szCs w:val="24"/>
        </w:rPr>
        <w:t xml:space="preserve">Chiara </w:t>
      </w:r>
      <w:proofErr w:type="spellStart"/>
      <w:r w:rsidRPr="00FC7939">
        <w:rPr>
          <w:rFonts w:asciiTheme="majorHAnsi" w:hAnsiTheme="majorHAnsi"/>
          <w:b/>
          <w:bCs/>
          <w:sz w:val="24"/>
          <w:szCs w:val="24"/>
        </w:rPr>
        <w:t>Carminati</w:t>
      </w:r>
      <w:proofErr w:type="spellEnd"/>
      <w:r>
        <w:rPr>
          <w:rFonts w:asciiTheme="majorHAnsi" w:hAnsiTheme="majorHAnsi"/>
          <w:bCs/>
          <w:sz w:val="24"/>
          <w:szCs w:val="24"/>
        </w:rPr>
        <w:t xml:space="preserve"> edito da Bompiani</w:t>
      </w:r>
    </w:p>
    <w:p w:rsidR="00FC7939" w:rsidRDefault="00FC7939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C7939" w:rsidRDefault="00FC7939" w:rsidP="00092BCB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FC7939">
        <w:rPr>
          <w:rFonts w:asciiTheme="majorHAnsi" w:hAnsiTheme="majorHAnsi"/>
          <w:bCs/>
          <w:sz w:val="24"/>
          <w:szCs w:val="24"/>
        </w:rPr>
        <w:t>Il libro ha ottenuto la maggioranza complessiva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092BCB">
        <w:rPr>
          <w:rFonts w:asciiTheme="majorHAnsi" w:hAnsiTheme="majorHAnsi"/>
          <w:bCs/>
          <w:sz w:val="24"/>
          <w:szCs w:val="24"/>
        </w:rPr>
        <w:t xml:space="preserve">dei voti della Giuria Popolare e </w:t>
      </w:r>
      <w:r w:rsidRPr="00FC7939">
        <w:rPr>
          <w:rFonts w:asciiTheme="majorHAnsi" w:hAnsiTheme="majorHAnsi"/>
          <w:bCs/>
          <w:sz w:val="24"/>
          <w:szCs w:val="24"/>
        </w:rPr>
        <w:t>della Giuria tecnica</w:t>
      </w:r>
      <w:r w:rsidR="00092BCB">
        <w:rPr>
          <w:rFonts w:asciiTheme="majorHAnsi" w:hAnsiTheme="majorHAnsi"/>
          <w:bCs/>
          <w:sz w:val="24"/>
          <w:szCs w:val="24"/>
        </w:rPr>
        <w:t>.</w:t>
      </w:r>
      <w:r w:rsidR="00524ED5">
        <w:rPr>
          <w:rFonts w:asciiTheme="majorHAnsi" w:hAnsiTheme="majorHAnsi"/>
          <w:bCs/>
          <w:sz w:val="24"/>
          <w:szCs w:val="24"/>
        </w:rPr>
        <w:t xml:space="preserve"> </w:t>
      </w:r>
      <w:r w:rsidR="00092BCB">
        <w:rPr>
          <w:rFonts w:asciiTheme="majorHAnsi" w:hAnsiTheme="majorHAnsi"/>
          <w:bCs/>
          <w:sz w:val="24"/>
          <w:szCs w:val="24"/>
        </w:rPr>
        <w:t>Il</w:t>
      </w:r>
      <w:r w:rsidRPr="00FC7939">
        <w:rPr>
          <w:rFonts w:asciiTheme="majorHAnsi" w:hAnsiTheme="majorHAnsi"/>
          <w:bCs/>
          <w:sz w:val="24"/>
          <w:szCs w:val="24"/>
        </w:rPr>
        <w:t xml:space="preserve"> comitato Direttivo ha </w:t>
      </w:r>
      <w:r w:rsidR="00092BCB">
        <w:rPr>
          <w:rFonts w:asciiTheme="majorHAnsi" w:hAnsiTheme="majorHAnsi"/>
          <w:bCs/>
          <w:sz w:val="24"/>
          <w:szCs w:val="24"/>
        </w:rPr>
        <w:t xml:space="preserve">inoltre </w:t>
      </w:r>
      <w:r w:rsidRPr="00FC7939">
        <w:rPr>
          <w:rFonts w:asciiTheme="majorHAnsi" w:hAnsiTheme="majorHAnsi"/>
          <w:bCs/>
          <w:sz w:val="24"/>
          <w:szCs w:val="24"/>
        </w:rPr>
        <w:t xml:space="preserve">deciso di assegnare una </w:t>
      </w:r>
      <w:r w:rsidRPr="00092BCB">
        <w:rPr>
          <w:rFonts w:asciiTheme="majorHAnsi" w:hAnsiTheme="majorHAnsi"/>
          <w:b/>
          <w:bCs/>
          <w:sz w:val="24"/>
          <w:szCs w:val="24"/>
        </w:rPr>
        <w:t>"menzione speciale"</w:t>
      </w:r>
      <w:r w:rsidRPr="00FC7939">
        <w:rPr>
          <w:rFonts w:asciiTheme="majorHAnsi" w:hAnsiTheme="majorHAnsi"/>
          <w:bCs/>
          <w:sz w:val="24"/>
          <w:szCs w:val="24"/>
        </w:rPr>
        <w:t xml:space="preserve"> a</w:t>
      </w:r>
      <w:r w:rsidR="00092BCB">
        <w:rPr>
          <w:rFonts w:asciiTheme="majorHAnsi" w:hAnsiTheme="majorHAnsi"/>
          <w:bCs/>
          <w:sz w:val="24"/>
          <w:szCs w:val="24"/>
        </w:rPr>
        <w:t xml:space="preserve">l volume </w:t>
      </w:r>
      <w:r w:rsidR="00092BCB" w:rsidRPr="00092BCB">
        <w:rPr>
          <w:rFonts w:asciiTheme="majorHAnsi" w:hAnsiTheme="majorHAnsi"/>
          <w:bCs/>
          <w:i/>
          <w:sz w:val="24"/>
          <w:szCs w:val="24"/>
        </w:rPr>
        <w:t>La gemella H</w:t>
      </w:r>
      <w:r w:rsidR="00092BCB" w:rsidRPr="00FC7939">
        <w:rPr>
          <w:rFonts w:asciiTheme="majorHAnsi" w:hAnsiTheme="majorHAnsi"/>
          <w:bCs/>
          <w:sz w:val="24"/>
          <w:szCs w:val="24"/>
        </w:rPr>
        <w:t xml:space="preserve"> </w:t>
      </w:r>
      <w:r w:rsidR="00092BCB">
        <w:rPr>
          <w:rFonts w:asciiTheme="majorHAnsi" w:hAnsiTheme="majorHAnsi"/>
          <w:bCs/>
          <w:sz w:val="24"/>
          <w:szCs w:val="24"/>
        </w:rPr>
        <w:t xml:space="preserve">di </w:t>
      </w:r>
      <w:r w:rsidR="00092BCB" w:rsidRPr="00092BCB">
        <w:rPr>
          <w:rFonts w:asciiTheme="majorHAnsi" w:hAnsiTheme="majorHAnsi"/>
          <w:b/>
          <w:bCs/>
          <w:sz w:val="24"/>
          <w:szCs w:val="24"/>
        </w:rPr>
        <w:t>Giorgio Falco</w:t>
      </w:r>
      <w:r w:rsidR="00092BCB" w:rsidRPr="00FC7939">
        <w:rPr>
          <w:rFonts w:asciiTheme="majorHAnsi" w:hAnsiTheme="majorHAnsi"/>
          <w:bCs/>
          <w:sz w:val="24"/>
          <w:szCs w:val="24"/>
        </w:rPr>
        <w:t xml:space="preserve"> edito da Einaudi</w:t>
      </w:r>
      <w:r w:rsidR="00092BCB">
        <w:rPr>
          <w:rFonts w:asciiTheme="majorHAnsi" w:hAnsiTheme="majorHAnsi"/>
          <w:bCs/>
          <w:sz w:val="24"/>
          <w:szCs w:val="24"/>
        </w:rPr>
        <w:t xml:space="preserve">, che ha ottenuto </w:t>
      </w:r>
      <w:r w:rsidRPr="00FC7939">
        <w:rPr>
          <w:rFonts w:asciiTheme="majorHAnsi" w:hAnsiTheme="majorHAnsi"/>
          <w:bCs/>
          <w:sz w:val="24"/>
          <w:szCs w:val="24"/>
        </w:rPr>
        <w:t>la maggioranza relativ</w:t>
      </w:r>
      <w:r w:rsidR="00092BCB">
        <w:rPr>
          <w:rFonts w:asciiTheme="majorHAnsi" w:hAnsiTheme="majorHAnsi"/>
          <w:bCs/>
          <w:sz w:val="24"/>
          <w:szCs w:val="24"/>
        </w:rPr>
        <w:t>a dei voti della Giuria Tecnica.</w:t>
      </w:r>
    </w:p>
    <w:p w:rsidR="00092BCB" w:rsidRDefault="00092BCB" w:rsidP="00FC7939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524ED5" w:rsidRDefault="00524ED5" w:rsidP="0037733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3E4CC9" w:rsidRPr="003E4CC9" w:rsidRDefault="003E4CC9" w:rsidP="0037733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it-IT"/>
        </w:rPr>
      </w:pPr>
      <w:r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it-IT"/>
        </w:rPr>
        <w:t>Il p</w:t>
      </w:r>
      <w:r w:rsidRPr="003E4CC9"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it-IT"/>
        </w:rPr>
        <w:t>remio</w:t>
      </w:r>
      <w:r>
        <w:rPr>
          <w:rFonts w:asciiTheme="majorHAnsi" w:eastAsia="Times New Roman" w:hAnsiTheme="majorHAnsi" w:cs="Times New Roman"/>
          <w:b/>
          <w:color w:val="C00000"/>
          <w:sz w:val="28"/>
          <w:szCs w:val="28"/>
          <w:lang w:eastAsia="it-IT"/>
        </w:rPr>
        <w:t xml:space="preserve"> e giornata di premiazione</w:t>
      </w:r>
    </w:p>
    <w:p w:rsidR="00524ED5" w:rsidRDefault="00B933B2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Scopo del premio è quello di promuovere le figure </w:t>
      </w:r>
      <w:r w:rsidR="00524ED5">
        <w:rPr>
          <w:rFonts w:asciiTheme="majorHAnsi" w:hAnsiTheme="majorHAnsi"/>
          <w:bCs/>
          <w:sz w:val="24"/>
          <w:szCs w:val="24"/>
        </w:rPr>
        <w:t xml:space="preserve">di Corrado Alvaro e Libero </w:t>
      </w:r>
      <w:proofErr w:type="spellStart"/>
      <w:r w:rsidR="00524ED5">
        <w:rPr>
          <w:rFonts w:asciiTheme="majorHAnsi" w:hAnsiTheme="majorHAnsi"/>
          <w:bCs/>
          <w:sz w:val="24"/>
          <w:szCs w:val="24"/>
        </w:rPr>
        <w:t>Bigiaretti</w:t>
      </w:r>
      <w:proofErr w:type="spellEnd"/>
      <w:r w:rsidR="00524ED5">
        <w:rPr>
          <w:rFonts w:asciiTheme="majorHAnsi" w:hAnsiTheme="majorHAnsi"/>
          <w:sz w:val="24"/>
          <w:szCs w:val="24"/>
        </w:rPr>
        <w:t xml:space="preserve">, </w:t>
      </w: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che tanto diedero alla letteratura e </w:t>
      </w:r>
      <w:r w:rsidR="00524ED5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alla </w:t>
      </w: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poesia </w:t>
      </w:r>
      <w:r w:rsidR="00D00BE4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nazionale</w:t>
      </w:r>
      <w:r w:rsidR="000800F3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entrambi sepolti nel locale cimitero del paese di </w:t>
      </w:r>
      <w:proofErr w:type="spellStart"/>
      <w:r w:rsidR="000800F3" w:rsidRPr="00C80B7F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Vallerano</w:t>
      </w:r>
      <w:proofErr w:type="spellEnd"/>
      <w:r w:rsidR="000800F3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nel cuore della </w:t>
      </w:r>
      <w:proofErr w:type="spellStart"/>
      <w:r w:rsidR="000800F3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Tuscia</w:t>
      </w:r>
      <w:proofErr w:type="spellEnd"/>
      <w:r w:rsidR="000800F3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viterbese.</w:t>
      </w:r>
      <w:r w:rsidR="001308C5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 w:rsidR="000800F3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E proprio qui, </w:t>
      </w:r>
      <w:r w:rsidR="000800F3" w:rsidRPr="000800F3">
        <w:rPr>
          <w:rFonts w:asciiTheme="majorHAnsi" w:hAnsiTheme="majorHAnsi"/>
          <w:sz w:val="24"/>
          <w:szCs w:val="24"/>
        </w:rPr>
        <w:t> </w:t>
      </w:r>
      <w:r w:rsidR="00C80B7F" w:rsidRPr="00C80B7F">
        <w:rPr>
          <w:rFonts w:asciiTheme="majorHAnsi" w:hAnsiTheme="majorHAnsi"/>
          <w:b/>
          <w:sz w:val="24"/>
          <w:szCs w:val="24"/>
        </w:rPr>
        <w:t>s</w:t>
      </w:r>
      <w:r w:rsidR="000800F3" w:rsidRPr="00C80B7F">
        <w:rPr>
          <w:rFonts w:asciiTheme="majorHAnsi" w:hAnsiTheme="majorHAnsi"/>
          <w:b/>
          <w:sz w:val="24"/>
          <w:szCs w:val="24"/>
        </w:rPr>
        <w:t>abato 23 maggio</w:t>
      </w:r>
      <w:r w:rsidR="00524ED5" w:rsidRPr="00524ED5">
        <w:rPr>
          <w:rFonts w:asciiTheme="majorHAnsi" w:hAnsiTheme="majorHAnsi"/>
          <w:bCs/>
          <w:sz w:val="24"/>
          <w:szCs w:val="24"/>
        </w:rPr>
        <w:t xml:space="preserve"> </w:t>
      </w:r>
      <w:r w:rsidR="00524ED5">
        <w:rPr>
          <w:rFonts w:asciiTheme="majorHAnsi" w:hAnsiTheme="majorHAnsi"/>
          <w:bCs/>
          <w:sz w:val="24"/>
          <w:szCs w:val="24"/>
        </w:rPr>
        <w:t xml:space="preserve">prossimo alle </w:t>
      </w:r>
      <w:r w:rsidR="00524ED5" w:rsidRPr="00524ED5">
        <w:rPr>
          <w:rFonts w:asciiTheme="majorHAnsi" w:hAnsiTheme="majorHAnsi"/>
          <w:b/>
          <w:bCs/>
          <w:sz w:val="24"/>
          <w:szCs w:val="24"/>
        </w:rPr>
        <w:t>ore 19</w:t>
      </w:r>
      <w:r w:rsidR="00524ED5">
        <w:rPr>
          <w:rFonts w:asciiTheme="majorHAnsi" w:hAnsiTheme="majorHAnsi"/>
          <w:bCs/>
          <w:sz w:val="24"/>
          <w:szCs w:val="24"/>
        </w:rPr>
        <w:t xml:space="preserve"> nell'ambito </w:t>
      </w:r>
      <w:r w:rsidR="003E4CC9">
        <w:rPr>
          <w:rFonts w:asciiTheme="majorHAnsi" w:hAnsiTheme="majorHAnsi"/>
          <w:bCs/>
          <w:sz w:val="24"/>
          <w:szCs w:val="24"/>
        </w:rPr>
        <w:t>un fine settimana</w:t>
      </w:r>
      <w:r w:rsidR="00524ED5">
        <w:rPr>
          <w:rFonts w:asciiTheme="majorHAnsi" w:hAnsiTheme="majorHAnsi"/>
          <w:bCs/>
          <w:sz w:val="24"/>
          <w:szCs w:val="24"/>
        </w:rPr>
        <w:t xml:space="preserve"> in ricordo dei due autori, </w:t>
      </w:r>
      <w:r w:rsidR="000800F3" w:rsidRPr="000800F3">
        <w:rPr>
          <w:rFonts w:asciiTheme="majorHAnsi" w:hAnsiTheme="majorHAnsi"/>
          <w:sz w:val="24"/>
          <w:szCs w:val="24"/>
        </w:rPr>
        <w:t>avrà luogo la giorna</w:t>
      </w:r>
      <w:r w:rsidR="00524ED5">
        <w:rPr>
          <w:rFonts w:asciiTheme="majorHAnsi" w:hAnsiTheme="majorHAnsi"/>
          <w:sz w:val="24"/>
          <w:szCs w:val="24"/>
        </w:rPr>
        <w:t>ta di premiazione del vincitore.</w:t>
      </w:r>
    </w:p>
    <w:p w:rsidR="00524ED5" w:rsidRDefault="00524ED5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800F3" w:rsidRDefault="00B933B2" w:rsidP="0037733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Rivolto a opere edite di narrativa italiana</w:t>
      </w:r>
      <w:r w:rsidR="0037733E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e orientato a scegliere </w:t>
      </w:r>
      <w:r w:rsidR="0037733E" w:rsidRPr="00437505">
        <w:rPr>
          <w:rFonts w:asciiTheme="majorHAnsi" w:eastAsia="Times New Roman" w:hAnsiTheme="majorHAnsi" w:cs="Times New Roman"/>
          <w:sz w:val="24"/>
          <w:szCs w:val="24"/>
          <w:lang w:eastAsia="it-IT"/>
        </w:rPr>
        <w:t>per ogni edizione un tema legato all’opera dei due scrittori, divers</w:t>
      </w:r>
      <w:r w:rsidR="0037733E">
        <w:rPr>
          <w:rFonts w:asciiTheme="majorHAnsi" w:eastAsia="Times New Roman" w:hAnsiTheme="majorHAnsi" w:cs="Times New Roman"/>
          <w:sz w:val="24"/>
          <w:szCs w:val="24"/>
          <w:lang w:eastAsia="it-IT"/>
        </w:rPr>
        <w:t>o</w:t>
      </w:r>
      <w:r w:rsidR="0037733E" w:rsidRPr="00437505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di anno in anno</w:t>
      </w: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</w:t>
      </w:r>
      <w:r w:rsidR="003C4A1B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in </w:t>
      </w: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concomitanza con il centena</w:t>
      </w:r>
      <w:r w:rsid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rio della Prima Guerra Mondiale</w:t>
      </w: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il concorso </w:t>
      </w:r>
      <w:r w:rsidR="000800F3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per il 2015 </w:t>
      </w:r>
      <w:r w:rsidR="0037733E">
        <w:rPr>
          <w:rFonts w:asciiTheme="majorHAnsi" w:eastAsia="Times New Roman" w:hAnsiTheme="majorHAnsi" w:cs="Times New Roman"/>
          <w:sz w:val="24"/>
          <w:szCs w:val="24"/>
          <w:lang w:eastAsia="it-IT"/>
        </w:rPr>
        <w:t>ha optato sull’argomento “</w:t>
      </w: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guerra</w:t>
      </w:r>
      <w:r w:rsidR="0037733E">
        <w:rPr>
          <w:rFonts w:asciiTheme="majorHAnsi" w:eastAsia="Times New Roman" w:hAnsiTheme="majorHAnsi" w:cs="Times New Roman"/>
          <w:sz w:val="24"/>
          <w:szCs w:val="24"/>
          <w:lang w:eastAsia="it-IT"/>
        </w:rPr>
        <w:t>” in tutte le sue accezioni.</w:t>
      </w:r>
    </w:p>
    <w:p w:rsidR="003E4CC9" w:rsidRDefault="003E4CC9" w:rsidP="0037733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1308C5" w:rsidRPr="003E4CC9" w:rsidRDefault="001308C5" w:rsidP="0037733E">
      <w:pPr>
        <w:spacing w:after="0" w:line="240" w:lineRule="auto"/>
        <w:jc w:val="both"/>
        <w:rPr>
          <w:rFonts w:asciiTheme="majorHAnsi" w:eastAsia="Times New Roman" w:hAnsiTheme="majorHAnsi" w:cs="Times New Roman"/>
          <w:color w:val="C00000"/>
          <w:sz w:val="24"/>
          <w:szCs w:val="24"/>
          <w:lang w:eastAsia="it-IT"/>
        </w:rPr>
      </w:pPr>
    </w:p>
    <w:p w:rsidR="00524ED5" w:rsidRPr="003E4CC9" w:rsidRDefault="00524ED5" w:rsidP="0037733E">
      <w:pPr>
        <w:spacing w:after="0" w:line="240" w:lineRule="auto"/>
        <w:jc w:val="both"/>
        <w:rPr>
          <w:rFonts w:asciiTheme="majorHAnsi" w:hAnsiTheme="majorHAnsi"/>
          <w:b/>
          <w:color w:val="C00000"/>
          <w:sz w:val="28"/>
          <w:szCs w:val="28"/>
        </w:rPr>
      </w:pPr>
      <w:r w:rsidRPr="003E4CC9">
        <w:rPr>
          <w:rFonts w:asciiTheme="majorHAnsi" w:hAnsiTheme="majorHAnsi"/>
          <w:b/>
          <w:color w:val="C00000"/>
          <w:sz w:val="28"/>
          <w:szCs w:val="28"/>
        </w:rPr>
        <w:t>Comitato Direttivo e Giurie</w:t>
      </w:r>
    </w:p>
    <w:p w:rsidR="000800F3" w:rsidRDefault="000800F3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00F3">
        <w:rPr>
          <w:rFonts w:asciiTheme="majorHAnsi" w:hAnsiTheme="majorHAnsi"/>
          <w:sz w:val="24"/>
          <w:szCs w:val="24"/>
        </w:rPr>
        <w:t>Il Comitato Direttivo del Premio è presieduto dallo scrittore </w:t>
      </w:r>
      <w:r w:rsidRPr="000800F3">
        <w:rPr>
          <w:rFonts w:asciiTheme="majorHAnsi" w:hAnsiTheme="majorHAnsi"/>
          <w:b/>
          <w:bCs/>
          <w:sz w:val="24"/>
          <w:szCs w:val="24"/>
        </w:rPr>
        <w:t>Giorgio Nisini</w:t>
      </w:r>
      <w:r w:rsidRPr="000800F3">
        <w:rPr>
          <w:rFonts w:asciiTheme="majorHAnsi" w:hAnsiTheme="majorHAnsi"/>
          <w:sz w:val="24"/>
          <w:szCs w:val="24"/>
        </w:rPr>
        <w:t xml:space="preserve"> ed è composto da 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Manola</w:t>
      </w:r>
      <w:proofErr w:type="spellEnd"/>
      <w:r w:rsidRPr="000800F3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Erasmi</w:t>
      </w:r>
      <w:proofErr w:type="spellEnd"/>
      <w:r w:rsidRPr="000800F3">
        <w:rPr>
          <w:rFonts w:asciiTheme="majorHAnsi" w:hAnsiTheme="majorHAnsi"/>
          <w:sz w:val="24"/>
          <w:szCs w:val="24"/>
        </w:rPr>
        <w:t xml:space="preserve"> (Consigliere Comune di </w:t>
      </w:r>
      <w:proofErr w:type="spellStart"/>
      <w:r w:rsidRPr="000800F3">
        <w:rPr>
          <w:rFonts w:asciiTheme="majorHAnsi" w:hAnsiTheme="majorHAnsi"/>
          <w:sz w:val="24"/>
          <w:szCs w:val="24"/>
        </w:rPr>
        <w:t>Vallerano</w:t>
      </w:r>
      <w:proofErr w:type="spellEnd"/>
      <w:r w:rsidRPr="000800F3">
        <w:rPr>
          <w:rFonts w:asciiTheme="majorHAnsi" w:hAnsiTheme="majorHAnsi"/>
          <w:sz w:val="24"/>
          <w:szCs w:val="24"/>
        </w:rPr>
        <w:t>), </w:t>
      </w:r>
      <w:r w:rsidRPr="000800F3">
        <w:rPr>
          <w:rFonts w:asciiTheme="majorHAnsi" w:hAnsiTheme="majorHAnsi"/>
          <w:b/>
          <w:bCs/>
          <w:sz w:val="24"/>
          <w:szCs w:val="24"/>
        </w:rPr>
        <w:t xml:space="preserve">Massimo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Fornicoli</w:t>
      </w:r>
      <w:proofErr w:type="spellEnd"/>
      <w:r w:rsidRPr="000800F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0800F3">
        <w:rPr>
          <w:rFonts w:asciiTheme="majorHAnsi" w:hAnsiTheme="majorHAnsi"/>
          <w:sz w:val="24"/>
          <w:szCs w:val="24"/>
        </w:rPr>
        <w:t>(Responsabile ricerche storiche della rivista "l'</w:t>
      </w:r>
      <w:proofErr w:type="spellStart"/>
      <w:r w:rsidRPr="000800F3">
        <w:rPr>
          <w:rFonts w:asciiTheme="majorHAnsi" w:hAnsiTheme="majorHAnsi"/>
          <w:sz w:val="24"/>
          <w:szCs w:val="24"/>
        </w:rPr>
        <w:t>Orioli</w:t>
      </w:r>
      <w:proofErr w:type="spellEnd"/>
      <w:r w:rsidRPr="000800F3">
        <w:rPr>
          <w:rFonts w:asciiTheme="majorHAnsi" w:hAnsiTheme="majorHAnsi"/>
          <w:sz w:val="24"/>
          <w:szCs w:val="24"/>
        </w:rPr>
        <w:t>"), </w:t>
      </w:r>
      <w:r w:rsidRPr="000800F3">
        <w:rPr>
          <w:rFonts w:asciiTheme="majorHAnsi" w:hAnsiTheme="majorHAnsi"/>
          <w:b/>
          <w:bCs/>
          <w:sz w:val="24"/>
          <w:szCs w:val="24"/>
        </w:rPr>
        <w:t>Maurizio Gregori</w:t>
      </w:r>
      <w:r w:rsidRPr="000800F3">
        <w:rPr>
          <w:rFonts w:asciiTheme="majorHAnsi" w:hAnsiTheme="majorHAnsi"/>
          <w:sz w:val="24"/>
          <w:szCs w:val="24"/>
        </w:rPr>
        <w:t xml:space="preserve"> (Sindaco di </w:t>
      </w:r>
      <w:proofErr w:type="spellStart"/>
      <w:r w:rsidRPr="000800F3">
        <w:rPr>
          <w:rFonts w:asciiTheme="majorHAnsi" w:hAnsiTheme="majorHAnsi"/>
          <w:sz w:val="24"/>
          <w:szCs w:val="24"/>
        </w:rPr>
        <w:t>Vallerano</w:t>
      </w:r>
      <w:proofErr w:type="spellEnd"/>
      <w:r w:rsidRPr="000800F3">
        <w:rPr>
          <w:rFonts w:asciiTheme="majorHAnsi" w:hAnsiTheme="majorHAnsi"/>
          <w:sz w:val="24"/>
          <w:szCs w:val="24"/>
        </w:rPr>
        <w:t>), </w:t>
      </w:r>
      <w:r w:rsidRPr="000800F3">
        <w:rPr>
          <w:rFonts w:asciiTheme="majorHAnsi" w:hAnsiTheme="majorHAnsi"/>
          <w:b/>
          <w:bCs/>
          <w:sz w:val="24"/>
          <w:szCs w:val="24"/>
        </w:rPr>
        <w:t>Riccardo Rovere</w:t>
      </w:r>
      <w:r w:rsidR="003E4CC9">
        <w:rPr>
          <w:rFonts w:asciiTheme="majorHAnsi" w:hAnsiTheme="majorHAnsi"/>
          <w:sz w:val="24"/>
          <w:szCs w:val="24"/>
        </w:rPr>
        <w:t xml:space="preserve"> (Casa </w:t>
      </w:r>
      <w:proofErr w:type="spellStart"/>
      <w:r w:rsidRPr="000800F3">
        <w:rPr>
          <w:rFonts w:asciiTheme="majorHAnsi" w:hAnsiTheme="majorHAnsi"/>
          <w:sz w:val="24"/>
          <w:szCs w:val="24"/>
        </w:rPr>
        <w:t>Alvaro-Bigiaretti</w:t>
      </w:r>
      <w:proofErr w:type="spellEnd"/>
      <w:r w:rsidRPr="000800F3">
        <w:rPr>
          <w:rFonts w:asciiTheme="majorHAnsi" w:hAnsiTheme="majorHAnsi"/>
          <w:sz w:val="24"/>
          <w:szCs w:val="24"/>
        </w:rPr>
        <w:t>), </w:t>
      </w:r>
      <w:r w:rsidRPr="000800F3">
        <w:rPr>
          <w:rFonts w:asciiTheme="majorHAnsi" w:hAnsiTheme="majorHAnsi"/>
          <w:b/>
          <w:bCs/>
          <w:sz w:val="24"/>
          <w:szCs w:val="24"/>
        </w:rPr>
        <w:t xml:space="preserve">Don Giuseppe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Strangio</w:t>
      </w:r>
      <w:proofErr w:type="spellEnd"/>
      <w:r w:rsidRPr="000800F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E4CC9">
        <w:rPr>
          <w:rFonts w:asciiTheme="majorHAnsi" w:hAnsiTheme="majorHAnsi"/>
          <w:sz w:val="24"/>
          <w:szCs w:val="24"/>
        </w:rPr>
        <w:t xml:space="preserve">(Fondazione Corrado </w:t>
      </w:r>
      <w:r w:rsidRPr="000800F3">
        <w:rPr>
          <w:rFonts w:asciiTheme="majorHAnsi" w:hAnsiTheme="majorHAnsi"/>
          <w:sz w:val="24"/>
          <w:szCs w:val="24"/>
        </w:rPr>
        <w:t>Alvaro), </w:t>
      </w:r>
      <w:r w:rsidRPr="000800F3">
        <w:rPr>
          <w:rFonts w:asciiTheme="majorHAnsi" w:hAnsiTheme="majorHAnsi"/>
          <w:b/>
          <w:bCs/>
          <w:sz w:val="24"/>
          <w:szCs w:val="24"/>
        </w:rPr>
        <w:t xml:space="preserve">Daniela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Zanarini</w:t>
      </w:r>
      <w:proofErr w:type="spellEnd"/>
      <w:r w:rsidRPr="000800F3">
        <w:rPr>
          <w:rFonts w:asciiTheme="majorHAnsi" w:hAnsiTheme="majorHAnsi"/>
          <w:sz w:val="24"/>
          <w:szCs w:val="24"/>
        </w:rPr>
        <w:t xml:space="preserve"> (Casa </w:t>
      </w:r>
      <w:proofErr w:type="spellStart"/>
      <w:r w:rsidRPr="000800F3">
        <w:rPr>
          <w:rFonts w:asciiTheme="majorHAnsi" w:hAnsiTheme="majorHAnsi"/>
          <w:sz w:val="24"/>
          <w:szCs w:val="24"/>
        </w:rPr>
        <w:t>Alvaro-Bigiaretti</w:t>
      </w:r>
      <w:proofErr w:type="spellEnd"/>
      <w:r w:rsidRPr="000800F3">
        <w:rPr>
          <w:rFonts w:asciiTheme="majorHAnsi" w:hAnsiTheme="majorHAnsi"/>
          <w:sz w:val="24"/>
          <w:szCs w:val="24"/>
        </w:rPr>
        <w:t>).</w:t>
      </w:r>
    </w:p>
    <w:p w:rsidR="00524ED5" w:rsidRDefault="00524ED5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24ED5" w:rsidRDefault="00524ED5" w:rsidP="0037733E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Giuria Te</w:t>
      </w:r>
      <w:r w:rsidRPr="000800F3">
        <w:rPr>
          <w:rFonts w:asciiTheme="majorHAnsi" w:hAnsiTheme="majorHAnsi"/>
          <w:sz w:val="24"/>
          <w:szCs w:val="24"/>
        </w:rPr>
        <w:t xml:space="preserve">cnica </w:t>
      </w:r>
      <w:r>
        <w:rPr>
          <w:rFonts w:asciiTheme="majorHAnsi" w:hAnsiTheme="majorHAnsi"/>
          <w:sz w:val="24"/>
          <w:szCs w:val="24"/>
        </w:rPr>
        <w:t xml:space="preserve">è </w:t>
      </w:r>
      <w:r w:rsidRPr="000800F3">
        <w:rPr>
          <w:rFonts w:asciiTheme="majorHAnsi" w:hAnsiTheme="majorHAnsi"/>
          <w:sz w:val="24"/>
          <w:szCs w:val="24"/>
        </w:rPr>
        <w:t xml:space="preserve">composta da </w:t>
      </w:r>
      <w:r w:rsidRPr="000800F3">
        <w:rPr>
          <w:rFonts w:asciiTheme="majorHAnsi" w:hAnsiTheme="majorHAnsi"/>
          <w:b/>
          <w:bCs/>
          <w:sz w:val="24"/>
          <w:szCs w:val="24"/>
        </w:rPr>
        <w:t xml:space="preserve">Massimo Onofri, Paolo Fallai, Giuseppe Antonelli,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Anne-Christine</w:t>
      </w:r>
      <w:proofErr w:type="spellEnd"/>
      <w:r w:rsidRPr="000800F3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Faitrop-Porta</w:t>
      </w:r>
      <w:proofErr w:type="spellEnd"/>
      <w:r w:rsidRPr="000800F3">
        <w:rPr>
          <w:rFonts w:asciiTheme="majorHAnsi" w:hAnsiTheme="majorHAnsi"/>
          <w:b/>
          <w:bCs/>
          <w:sz w:val="24"/>
          <w:szCs w:val="24"/>
        </w:rPr>
        <w:t xml:space="preserve">, Fabio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Stassi</w:t>
      </w:r>
      <w:proofErr w:type="spellEnd"/>
      <w:r w:rsidRPr="000800F3">
        <w:rPr>
          <w:rFonts w:asciiTheme="majorHAnsi" w:hAnsiTheme="majorHAnsi"/>
          <w:b/>
          <w:bCs/>
          <w:sz w:val="24"/>
          <w:szCs w:val="24"/>
        </w:rPr>
        <w:t xml:space="preserve">, Carla Carotenuto </w:t>
      </w:r>
      <w:r w:rsidRPr="00C80B7F">
        <w:rPr>
          <w:rFonts w:asciiTheme="majorHAnsi" w:hAnsiTheme="majorHAnsi"/>
          <w:bCs/>
          <w:sz w:val="24"/>
          <w:szCs w:val="24"/>
        </w:rPr>
        <w:t>e</w:t>
      </w:r>
      <w:r w:rsidRPr="000800F3">
        <w:rPr>
          <w:rFonts w:asciiTheme="majorHAnsi" w:hAnsiTheme="majorHAnsi"/>
          <w:b/>
          <w:bCs/>
          <w:sz w:val="24"/>
          <w:szCs w:val="24"/>
        </w:rPr>
        <w:t xml:space="preserve"> Paolo Palma.</w:t>
      </w:r>
    </w:p>
    <w:p w:rsidR="00524ED5" w:rsidRDefault="00524ED5" w:rsidP="0037733E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24ED5" w:rsidRDefault="00524ED5" w:rsidP="0037733E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La Giuria Popolare è presieduta </w:t>
      </w:r>
      <w:r w:rsidRPr="000800F3">
        <w:rPr>
          <w:rFonts w:asciiTheme="majorHAnsi" w:hAnsiTheme="majorHAnsi"/>
          <w:sz w:val="24"/>
          <w:szCs w:val="24"/>
        </w:rPr>
        <w:t xml:space="preserve">da </w:t>
      </w:r>
      <w:r w:rsidRPr="000800F3">
        <w:rPr>
          <w:rFonts w:asciiTheme="majorHAnsi" w:hAnsiTheme="majorHAnsi"/>
          <w:b/>
          <w:bCs/>
          <w:sz w:val="24"/>
          <w:szCs w:val="24"/>
        </w:rPr>
        <w:t>Paolo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P</w:t>
      </w:r>
      <w:r w:rsidR="00446AAE">
        <w:rPr>
          <w:rFonts w:asciiTheme="majorHAnsi" w:hAnsiTheme="majorHAnsi"/>
          <w:b/>
          <w:bCs/>
          <w:sz w:val="24"/>
          <w:szCs w:val="24"/>
        </w:rPr>
        <w:t>r</w:t>
      </w:r>
      <w:r>
        <w:rPr>
          <w:rFonts w:asciiTheme="majorHAnsi" w:hAnsiTheme="majorHAnsi"/>
          <w:b/>
          <w:bCs/>
          <w:sz w:val="24"/>
          <w:szCs w:val="24"/>
        </w:rPr>
        <w:t>ocaccioli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ed è composta da</w:t>
      </w:r>
      <w:r w:rsidR="003E4CC9">
        <w:rPr>
          <w:rFonts w:asciiTheme="majorHAnsi" w:hAnsiTheme="majorHAnsi"/>
          <w:bCs/>
          <w:sz w:val="24"/>
          <w:szCs w:val="24"/>
        </w:rPr>
        <w:t xml:space="preserve"> </w:t>
      </w:r>
      <w:r w:rsidR="003E4CC9" w:rsidRPr="003E4CC9">
        <w:rPr>
          <w:rFonts w:asciiTheme="majorHAnsi" w:hAnsiTheme="majorHAnsi"/>
          <w:b/>
          <w:bCs/>
          <w:sz w:val="24"/>
          <w:szCs w:val="24"/>
        </w:rPr>
        <w:t xml:space="preserve">Marco </w:t>
      </w:r>
      <w:proofErr w:type="spellStart"/>
      <w:r w:rsidR="003E4CC9" w:rsidRPr="003E4CC9">
        <w:rPr>
          <w:rFonts w:asciiTheme="majorHAnsi" w:hAnsiTheme="majorHAnsi"/>
          <w:b/>
          <w:bCs/>
          <w:sz w:val="24"/>
          <w:szCs w:val="24"/>
        </w:rPr>
        <w:t>Mizzella</w:t>
      </w:r>
      <w:proofErr w:type="spellEnd"/>
      <w:r w:rsidR="003E4CC9">
        <w:rPr>
          <w:rFonts w:asciiTheme="majorHAnsi" w:hAnsiTheme="majorHAnsi"/>
          <w:bCs/>
          <w:sz w:val="24"/>
          <w:szCs w:val="24"/>
        </w:rPr>
        <w:t xml:space="preserve">, </w:t>
      </w:r>
      <w:r w:rsidR="003E4CC9" w:rsidRPr="003E4CC9">
        <w:rPr>
          <w:rFonts w:asciiTheme="majorHAnsi" w:hAnsiTheme="majorHAnsi"/>
          <w:b/>
          <w:bCs/>
          <w:sz w:val="24"/>
          <w:szCs w:val="24"/>
        </w:rPr>
        <w:t xml:space="preserve">Rita </w:t>
      </w:r>
      <w:proofErr w:type="spellStart"/>
      <w:r w:rsidR="003E4CC9" w:rsidRPr="003E4CC9">
        <w:rPr>
          <w:rFonts w:asciiTheme="majorHAnsi" w:hAnsiTheme="majorHAnsi"/>
          <w:b/>
          <w:bCs/>
          <w:sz w:val="24"/>
          <w:szCs w:val="24"/>
        </w:rPr>
        <w:t>Narduzzi</w:t>
      </w:r>
      <w:proofErr w:type="spellEnd"/>
      <w:r w:rsidR="003E4CC9">
        <w:rPr>
          <w:rFonts w:asciiTheme="majorHAnsi" w:hAnsiTheme="majorHAnsi"/>
          <w:bCs/>
          <w:sz w:val="24"/>
          <w:szCs w:val="24"/>
        </w:rPr>
        <w:t xml:space="preserve">, </w:t>
      </w:r>
      <w:r w:rsidR="003E4CC9" w:rsidRPr="003E4CC9">
        <w:rPr>
          <w:rFonts w:asciiTheme="majorHAnsi" w:hAnsiTheme="majorHAnsi"/>
          <w:b/>
          <w:bCs/>
          <w:sz w:val="24"/>
          <w:szCs w:val="24"/>
        </w:rPr>
        <w:t>Elisabetta Serafini</w:t>
      </w:r>
      <w:r w:rsidR="003E4CC9">
        <w:rPr>
          <w:rFonts w:asciiTheme="majorHAnsi" w:hAnsiTheme="majorHAnsi"/>
          <w:bCs/>
          <w:sz w:val="24"/>
          <w:szCs w:val="24"/>
        </w:rPr>
        <w:t xml:space="preserve">, </w:t>
      </w:r>
      <w:r w:rsidR="003E4CC9" w:rsidRPr="003E4CC9">
        <w:rPr>
          <w:rFonts w:asciiTheme="majorHAnsi" w:hAnsiTheme="majorHAnsi"/>
          <w:b/>
          <w:bCs/>
          <w:sz w:val="24"/>
          <w:szCs w:val="24"/>
        </w:rPr>
        <w:t xml:space="preserve">Tiziano Valerio </w:t>
      </w:r>
      <w:proofErr w:type="spellStart"/>
      <w:r w:rsidR="003E4CC9" w:rsidRPr="003E4CC9">
        <w:rPr>
          <w:rFonts w:asciiTheme="majorHAnsi" w:hAnsiTheme="majorHAnsi"/>
          <w:b/>
          <w:bCs/>
          <w:sz w:val="24"/>
          <w:szCs w:val="24"/>
        </w:rPr>
        <w:t>Severini</w:t>
      </w:r>
      <w:proofErr w:type="spellEnd"/>
    </w:p>
    <w:p w:rsidR="00524ED5" w:rsidRPr="00524ED5" w:rsidRDefault="00524ED5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24ED5" w:rsidRDefault="00524ED5" w:rsidP="0037733E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308C5" w:rsidRPr="003E4CC9" w:rsidRDefault="00524ED5" w:rsidP="0037733E">
      <w:pPr>
        <w:spacing w:after="0" w:line="240" w:lineRule="auto"/>
        <w:jc w:val="both"/>
        <w:rPr>
          <w:rFonts w:asciiTheme="majorHAnsi" w:hAnsiTheme="majorHAnsi"/>
          <w:b/>
          <w:color w:val="C00000"/>
          <w:sz w:val="28"/>
          <w:szCs w:val="28"/>
        </w:rPr>
      </w:pPr>
      <w:r w:rsidRPr="003E4CC9">
        <w:rPr>
          <w:rFonts w:asciiTheme="majorHAnsi" w:hAnsiTheme="majorHAnsi"/>
          <w:b/>
          <w:color w:val="C00000"/>
          <w:sz w:val="28"/>
          <w:szCs w:val="28"/>
        </w:rPr>
        <w:t>Organizzazione e sponsor</w:t>
      </w:r>
    </w:p>
    <w:p w:rsidR="0037733E" w:rsidRDefault="0037733E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7733E">
        <w:rPr>
          <w:rFonts w:asciiTheme="majorHAnsi" w:hAnsiTheme="majorHAnsi"/>
          <w:sz w:val="24"/>
          <w:szCs w:val="24"/>
        </w:rPr>
        <w:t xml:space="preserve">Il Premio </w:t>
      </w:r>
      <w:proofErr w:type="spellStart"/>
      <w:r w:rsidRPr="0037733E">
        <w:rPr>
          <w:rFonts w:asciiTheme="majorHAnsi" w:hAnsiTheme="majorHAnsi"/>
          <w:sz w:val="24"/>
          <w:szCs w:val="24"/>
        </w:rPr>
        <w:t>Alvaro-Bigiaretti</w:t>
      </w:r>
      <w:proofErr w:type="spellEnd"/>
      <w:r w:rsidRPr="0037733E">
        <w:rPr>
          <w:rFonts w:asciiTheme="majorHAnsi" w:hAnsiTheme="majorHAnsi"/>
          <w:sz w:val="24"/>
          <w:szCs w:val="24"/>
        </w:rPr>
        <w:t xml:space="preserve"> è organizzato dal Comune di </w:t>
      </w:r>
      <w:proofErr w:type="spellStart"/>
      <w:r w:rsidRPr="0037733E">
        <w:rPr>
          <w:rFonts w:asciiTheme="majorHAnsi" w:hAnsiTheme="majorHAnsi"/>
          <w:sz w:val="24"/>
          <w:szCs w:val="24"/>
        </w:rPr>
        <w:t>Vallerano</w:t>
      </w:r>
      <w:proofErr w:type="spellEnd"/>
      <w:r w:rsidRPr="0037733E">
        <w:rPr>
          <w:rFonts w:asciiTheme="majorHAnsi" w:hAnsiTheme="majorHAnsi"/>
          <w:sz w:val="24"/>
          <w:szCs w:val="24"/>
        </w:rPr>
        <w:t xml:space="preserve"> in collaborazione con Officina Mente, ed è realizzato grazie al sostegno di Fondazione </w:t>
      </w:r>
      <w:proofErr w:type="spellStart"/>
      <w:r w:rsidRPr="0037733E">
        <w:rPr>
          <w:rFonts w:asciiTheme="majorHAnsi" w:hAnsiTheme="majorHAnsi"/>
          <w:sz w:val="24"/>
          <w:szCs w:val="24"/>
        </w:rPr>
        <w:t>Carivit</w:t>
      </w:r>
      <w:proofErr w:type="spellEnd"/>
      <w:r w:rsidR="00524ED5">
        <w:rPr>
          <w:rFonts w:asciiTheme="majorHAnsi" w:hAnsiTheme="majorHAnsi"/>
          <w:sz w:val="24"/>
          <w:szCs w:val="24"/>
        </w:rPr>
        <w:t xml:space="preserve"> e Ditta </w:t>
      </w:r>
      <w:proofErr w:type="spellStart"/>
      <w:r w:rsidR="00524ED5">
        <w:rPr>
          <w:rFonts w:asciiTheme="majorHAnsi" w:hAnsiTheme="majorHAnsi"/>
          <w:sz w:val="24"/>
          <w:szCs w:val="24"/>
        </w:rPr>
        <w:t>Mizzella</w:t>
      </w:r>
      <w:proofErr w:type="spellEnd"/>
      <w:r w:rsidR="00524ED5">
        <w:rPr>
          <w:rFonts w:asciiTheme="majorHAnsi" w:hAnsiTheme="majorHAnsi"/>
          <w:sz w:val="24"/>
          <w:szCs w:val="24"/>
        </w:rPr>
        <w:t>.</w:t>
      </w:r>
    </w:p>
    <w:p w:rsidR="0037733E" w:rsidRDefault="0037733E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46AAE" w:rsidRDefault="00446AAE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>Programma</w:t>
      </w: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it-IT"/>
        </w:rPr>
      </w:pPr>
      <w:r w:rsidRPr="003E4CC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it-IT"/>
        </w:rPr>
        <w:t>Sabato 23 maggio</w:t>
      </w: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</w:pPr>
      <w:proofErr w:type="spellStart"/>
      <w:r w:rsidRPr="003E4CC9"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  <w:t>Vallerano</w:t>
      </w:r>
      <w:proofErr w:type="spellEnd"/>
      <w:r w:rsidRPr="003E4CC9"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  <w:t>, Piazza dell’Oratorio</w:t>
      </w: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Ore 17.30</w:t>
      </w: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Presentazione dei volumi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di Corrado Alvaro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 w:rsidRPr="003E4CC9"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  <w:t>Cose di Francia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(Ed.</w:t>
      </w:r>
      <w:r w:rsidRPr="0064265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Città del Sole, 2014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) 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e </w:t>
      </w:r>
      <w:r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  <w:t xml:space="preserve">Memoria del cuore. </w:t>
      </w:r>
      <w:r w:rsidRPr="003E4CC9"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  <w:t>Racconti della Guerra 1915-1918</w:t>
      </w:r>
      <w:r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(Ed.</w:t>
      </w:r>
      <w:r w:rsidRPr="0064265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Città del Sole, 2015)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a cura di A. C.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proofErr w:type="spellStart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Faitrop-Porta</w:t>
      </w:r>
      <w:proofErr w:type="spellEnd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,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e </w:t>
      </w:r>
      <w:r w:rsidRPr="003E4CC9"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  <w:t xml:space="preserve">Libero </w:t>
      </w:r>
      <w:proofErr w:type="spellStart"/>
      <w:r w:rsidRPr="003E4CC9"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  <w:t>Bigiaretti</w:t>
      </w:r>
      <w:proofErr w:type="spellEnd"/>
      <w:r w:rsidRPr="003E4CC9"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  <w:t>: Storie di sentimenti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(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Metauro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2014) 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di Carla Carotenuto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. Conduce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Paolo </w:t>
      </w:r>
      <w:proofErr w:type="spellStart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Procaccioli</w:t>
      </w:r>
      <w:proofErr w:type="spellEnd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(Università della </w:t>
      </w:r>
      <w:proofErr w:type="spellStart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Tuscia</w:t>
      </w:r>
      <w:proofErr w:type="spellEnd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)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. Letture di </w:t>
      </w:r>
      <w:r w:rsidRPr="00C82BF1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Valeria </w:t>
      </w:r>
      <w:proofErr w:type="spellStart"/>
      <w:r w:rsidRPr="00C82BF1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Solarino</w:t>
      </w:r>
      <w:proofErr w:type="spellEnd"/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Ore 19.00</w:t>
      </w: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Premiazione del volume vincitore della I edizio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ne del Premio Letterario “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Corrado Alvaro – Libero </w:t>
      </w:r>
      <w:proofErr w:type="spellStart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Bigiaretti</w:t>
      </w:r>
      <w:proofErr w:type="spellEnd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“, condotta da Giorgio </w:t>
      </w:r>
      <w:proofErr w:type="spellStart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Nisini</w:t>
      </w:r>
      <w:proofErr w:type="spellEnd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presidente del Comitato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Direttivo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I premi verranno consegnati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da 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Maurizio Gregori, Sindaco di </w:t>
      </w:r>
      <w:proofErr w:type="spellStart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Valleran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e dall'attrice</w:t>
      </w:r>
      <w:r w:rsidRPr="00C82BF1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 </w:t>
      </w:r>
      <w:r w:rsidRPr="00C82BF1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Valeria </w:t>
      </w:r>
      <w:proofErr w:type="spellStart"/>
      <w:r w:rsidRPr="00C82BF1">
        <w:rPr>
          <w:rFonts w:asciiTheme="majorHAnsi" w:eastAsia="Times New Roman" w:hAnsiTheme="majorHAnsi" w:cs="Times New Roman"/>
          <w:sz w:val="24"/>
          <w:szCs w:val="24"/>
          <w:lang w:eastAsia="it-IT"/>
        </w:rPr>
        <w:t>Solarino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. </w:t>
      </w: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A partire dalle ore 17.00, sarà presente in Piazza dell’ Oratorio la Banda Musicale “ G. </w:t>
      </w:r>
      <w:proofErr w:type="spellStart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Nanino</w:t>
      </w:r>
      <w:proofErr w:type="spellEnd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” di </w:t>
      </w:r>
      <w:proofErr w:type="spellStart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Vallerano</w:t>
      </w:r>
      <w:proofErr w:type="spellEnd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.</w:t>
      </w: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</w:pPr>
      <w:r w:rsidRPr="003E4CC9"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  <w:t>Ingresso libero</w:t>
      </w: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it-IT"/>
        </w:rPr>
      </w:pPr>
      <w:r w:rsidRPr="003E4CC9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it-IT"/>
        </w:rPr>
        <w:t>Domenica 24 maggio</w:t>
      </w: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</w:pPr>
      <w:r w:rsidRPr="003E4CC9"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  <w:t xml:space="preserve">Cimitero di </w:t>
      </w:r>
      <w:proofErr w:type="spellStart"/>
      <w:r w:rsidRPr="003E4CC9">
        <w:rPr>
          <w:rFonts w:asciiTheme="majorHAnsi" w:eastAsia="Times New Roman" w:hAnsiTheme="majorHAnsi" w:cs="Times New Roman"/>
          <w:i/>
          <w:sz w:val="24"/>
          <w:szCs w:val="24"/>
          <w:lang w:eastAsia="it-IT"/>
        </w:rPr>
        <w:t>Vallerano</w:t>
      </w:r>
      <w:proofErr w:type="spellEnd"/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Ore 10.30</w:t>
      </w:r>
    </w:p>
    <w:p w:rsidR="00446AAE" w:rsidRPr="003E4CC9" w:rsidRDefault="00446AAE" w:rsidP="00446AA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Deposizione di fiori sulle tombe di Corrado Alvaro e Libero </w:t>
      </w:r>
      <w:proofErr w:type="spellStart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Bigiaretti</w:t>
      </w:r>
      <w:proofErr w:type="spellEnd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a cura del Comune di </w:t>
      </w:r>
      <w:proofErr w:type="spellStart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Vallerano</w:t>
      </w:r>
      <w:proofErr w:type="spellEnd"/>
      <w:r w:rsidRPr="003E4CC9">
        <w:rPr>
          <w:rFonts w:asciiTheme="majorHAnsi" w:eastAsia="Times New Roman" w:hAnsiTheme="majorHAnsi" w:cs="Times New Roman"/>
          <w:sz w:val="24"/>
          <w:szCs w:val="24"/>
          <w:lang w:eastAsia="it-IT"/>
        </w:rPr>
        <w:t>.</w:t>
      </w:r>
    </w:p>
    <w:p w:rsidR="00446AAE" w:rsidRPr="0037733E" w:rsidRDefault="00446AAE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24ED5" w:rsidRDefault="00524ED5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37505" w:rsidRPr="000800F3" w:rsidRDefault="000800F3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Maggiori info su:</w:t>
      </w:r>
    </w:p>
    <w:p w:rsidR="000800F3" w:rsidRPr="000800F3" w:rsidRDefault="00D30EE9" w:rsidP="0037733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hyperlink r:id="rId5" w:history="1">
        <w:r w:rsidR="000800F3" w:rsidRPr="000800F3">
          <w:rPr>
            <w:rStyle w:val="Collegamentoipertestuale"/>
            <w:rFonts w:asciiTheme="majorHAnsi" w:hAnsiTheme="majorHAnsi"/>
            <w:sz w:val="24"/>
            <w:szCs w:val="24"/>
          </w:rPr>
          <w:t>www.alvarobigiaretti.it</w:t>
        </w:r>
      </w:hyperlink>
    </w:p>
    <w:p w:rsidR="000800F3" w:rsidRPr="000800F3" w:rsidRDefault="000800F3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spellStart"/>
      <w:r w:rsidRPr="00916FAA">
        <w:rPr>
          <w:rFonts w:asciiTheme="majorHAnsi" w:eastAsia="Times New Roman" w:hAnsiTheme="majorHAnsi" w:cs="Times New Roman"/>
          <w:sz w:val="24"/>
          <w:szCs w:val="24"/>
          <w:lang w:eastAsia="it-IT"/>
        </w:rPr>
        <w:t>Infoline</w:t>
      </w:r>
      <w:proofErr w:type="spellEnd"/>
      <w:r w:rsidRPr="00916FAA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: </w:t>
      </w: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segreteria@alvarobigiaretti.it</w:t>
      </w:r>
    </w:p>
    <w:p w:rsidR="000800F3" w:rsidRPr="000800F3" w:rsidRDefault="000800F3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37505" w:rsidRPr="000800F3" w:rsidRDefault="00437505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UFFICIO STAMPA</w:t>
      </w:r>
    </w:p>
    <w:p w:rsidR="00437505" w:rsidRPr="000800F3" w:rsidRDefault="00437505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Elisabetta Castiglioni</w:t>
      </w:r>
    </w:p>
    <w:p w:rsidR="00437505" w:rsidRPr="00916FAA" w:rsidRDefault="00437505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916FAA">
        <w:rPr>
          <w:rFonts w:asciiTheme="majorHAnsi" w:eastAsia="Times New Roman" w:hAnsiTheme="majorHAnsi" w:cs="Times New Roman"/>
          <w:sz w:val="24"/>
          <w:szCs w:val="24"/>
          <w:lang w:eastAsia="it-IT"/>
        </w:rPr>
        <w:t>Tel +39 06 3225044 - +39 328 4112014</w:t>
      </w:r>
    </w:p>
    <w:p w:rsidR="000D52BB" w:rsidRPr="000800F3" w:rsidRDefault="00437505" w:rsidP="0037733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16FAA">
        <w:rPr>
          <w:rFonts w:asciiTheme="majorHAnsi" w:eastAsia="Times New Roman" w:hAnsiTheme="majorHAnsi" w:cs="Times New Roman"/>
          <w:sz w:val="24"/>
          <w:szCs w:val="24"/>
          <w:lang w:eastAsia="it-IT"/>
        </w:rPr>
        <w:t>info@elisabettacastiglioni.it</w:t>
      </w:r>
    </w:p>
    <w:sectPr w:rsidR="000D52BB" w:rsidRPr="000800F3" w:rsidSect="0037733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33B2"/>
    <w:rsid w:val="000759B4"/>
    <w:rsid w:val="000800F3"/>
    <w:rsid w:val="00092BCB"/>
    <w:rsid w:val="000D52BB"/>
    <w:rsid w:val="000D64E6"/>
    <w:rsid w:val="001308C5"/>
    <w:rsid w:val="0037733E"/>
    <w:rsid w:val="003C4A1B"/>
    <w:rsid w:val="003E4CC9"/>
    <w:rsid w:val="00437505"/>
    <w:rsid w:val="00446AAE"/>
    <w:rsid w:val="00462924"/>
    <w:rsid w:val="00524ED5"/>
    <w:rsid w:val="006331EF"/>
    <w:rsid w:val="00642651"/>
    <w:rsid w:val="00831E25"/>
    <w:rsid w:val="00916FAA"/>
    <w:rsid w:val="00A30B30"/>
    <w:rsid w:val="00AF736E"/>
    <w:rsid w:val="00B039B3"/>
    <w:rsid w:val="00B933B2"/>
    <w:rsid w:val="00C80B7F"/>
    <w:rsid w:val="00C82BF1"/>
    <w:rsid w:val="00D00BE4"/>
    <w:rsid w:val="00D11C14"/>
    <w:rsid w:val="00D30EE9"/>
    <w:rsid w:val="00D61B01"/>
    <w:rsid w:val="00DE02F2"/>
    <w:rsid w:val="00E77D23"/>
    <w:rsid w:val="00F86F3D"/>
    <w:rsid w:val="00FC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s24">
    <w:name w:val="fs24"/>
    <w:basedOn w:val="Carpredefinitoparagrafo"/>
    <w:rsid w:val="00B933B2"/>
  </w:style>
  <w:style w:type="character" w:customStyle="1" w:styleId="fs16">
    <w:name w:val="fs16"/>
    <w:basedOn w:val="Carpredefinitoparagrafo"/>
    <w:rsid w:val="00B933B2"/>
  </w:style>
  <w:style w:type="character" w:styleId="Collegamentoipertestuale">
    <w:name w:val="Hyperlink"/>
    <w:basedOn w:val="Carpredefinitoparagrafo"/>
    <w:uiPriority w:val="99"/>
    <w:unhideWhenUsed/>
    <w:rsid w:val="00B933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1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4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6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1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varobigiarett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2015-04-02T09:11:00Z</dcterms:created>
  <dcterms:modified xsi:type="dcterms:W3CDTF">2015-05-18T20:52:00Z</dcterms:modified>
</cp:coreProperties>
</file>